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52257" w:rsidRPr="00D52257" w:rsidTr="00D5225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73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Husova Čtvrť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52257" w:rsidRPr="00D52257" w:rsidTr="00D5225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5225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522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17431,74</w:t>
            </w:r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2257">
              <w:rPr>
                <w:rFonts w:ascii="Times New Roman" w:eastAsia="Times New Roman" w:hAnsi="Times New Roman" w:cs="Times New Roman"/>
              </w:rPr>
              <w:t>• sídliště při východním okraji města</w:t>
            </w:r>
            <w:r w:rsidRPr="00D52257">
              <w:rPr>
                <w:rFonts w:ascii="Times New Roman" w:eastAsia="Times New Roman" w:hAnsi="Times New Roman" w:cs="Times New Roman"/>
              </w:rPr>
              <w:br/>
              <w:t>• třípatrové domy</w:t>
            </w:r>
            <w:r w:rsidRPr="00D52257">
              <w:rPr>
                <w:rFonts w:ascii="Times New Roman" w:eastAsia="Times New Roman" w:hAnsi="Times New Roman" w:cs="Times New Roman"/>
              </w:rPr>
              <w:br/>
              <w:t>• mezi domy zeleň, především travnaté plochy, ale také množství dřevin různého stáří, velikosti a typu</w:t>
            </w:r>
            <w:r w:rsidRPr="00D52257">
              <w:rPr>
                <w:rFonts w:ascii="Times New Roman" w:eastAsia="Times New Roman" w:hAnsi="Times New Roman" w:cs="Times New Roman"/>
              </w:rPr>
              <w:br/>
              <w:t>•  sportovní vyžití nabízí malé hřiště na fotbal, koše na basketbal, dětské hřiště</w:t>
            </w:r>
            <w:r w:rsidRPr="00D52257">
              <w:rPr>
                <w:rFonts w:ascii="Times New Roman" w:eastAsia="Times New Roman" w:hAnsi="Times New Roman" w:cs="Times New Roman"/>
              </w:rPr>
              <w:br/>
              <w:t>• některé místní komunikace vedoucí k domům v horším stavu, parkování často po stranách komunikací - degradace trávníku</w:t>
            </w:r>
            <w:r w:rsidRPr="00D52257">
              <w:rPr>
                <w:rFonts w:ascii="Times New Roman" w:eastAsia="Times New Roman" w:hAnsi="Times New Roman" w:cs="Times New Roman"/>
              </w:rPr>
              <w:br/>
              <w:t xml:space="preserve">• množství vyšlapaných cestiček a chodníků, nezpevněných (zkratky mezi domy a cíli jako obchody, </w:t>
            </w:r>
            <w:proofErr w:type="gramStart"/>
            <w:r w:rsidRPr="00D52257">
              <w:rPr>
                <w:rFonts w:ascii="Times New Roman" w:eastAsia="Times New Roman" w:hAnsi="Times New Roman" w:cs="Times New Roman"/>
              </w:rPr>
              <w:t>hřiště...)</w:t>
            </w:r>
            <w:proofErr w:type="gramEnd"/>
          </w:p>
        </w:tc>
      </w:tr>
      <w:tr w:rsidR="00D52257" w:rsidRPr="00D52257" w:rsidTr="00D522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D52257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22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257" w:rsidRPr="00D52257" w:rsidRDefault="00645A83" w:rsidP="00D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 komunikací, vyřešení problémů s parkováním vymezením parkovacích míst, skrytá kontejnerových stání, vymezení pěších chodníků na místě vyšlapaných stezek, zvážit doplnění o mobiliář a prvky pro aktivní/pa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sivní odpočinek</w:t>
            </w:r>
          </w:p>
        </w:tc>
      </w:tr>
    </w:tbl>
    <w:p w:rsidR="007E2EEF" w:rsidRDefault="007E2EEF" w:rsidP="00D52257"/>
    <w:p w:rsidR="00D52257" w:rsidRPr="00D52257" w:rsidRDefault="00D52257" w:rsidP="00D52257"/>
    <w:sectPr w:rsidR="00D52257" w:rsidRPr="00D5225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45A83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2017-12-06T15:24:00Z</dcterms:created>
  <dcterms:modified xsi:type="dcterms:W3CDTF">2017-12-07T14:18:00Z</dcterms:modified>
</cp:coreProperties>
</file>